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Sassoon Primary" w:cs="Sassoon Primary" w:eastAsia="Sassoon Primary" w:hAnsi="Sassoon Primary"/>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2643822</wp:posOffset>
            </wp:positionH>
            <wp:positionV relativeFrom="paragraph">
              <wp:posOffset>-495299</wp:posOffset>
            </wp:positionV>
            <wp:extent cx="4490085" cy="619125"/>
            <wp:effectExtent b="0" l="0" r="0" t="0"/>
            <wp:wrapNone/>
            <wp:docPr id="51" name="image7.png"/>
            <a:graphic>
              <a:graphicData uri="http://schemas.openxmlformats.org/drawingml/2006/picture">
                <pic:pic>
                  <pic:nvPicPr>
                    <pic:cNvPr id="0" name="image7.png"/>
                    <pic:cNvPicPr preferRelativeResize="0"/>
                  </pic:nvPicPr>
                  <pic:blipFill>
                    <a:blip r:embed="rId7"/>
                    <a:srcRect b="0" l="0" r="0" t="0"/>
                    <a:stretch>
                      <a:fillRect/>
                    </a:stretch>
                  </pic:blipFill>
                  <pic:spPr>
                    <a:xfrm>
                      <a:off x="0" y="0"/>
                      <a:ext cx="4490085" cy="619125"/>
                    </a:xfrm>
                    <a:prstGeom prst="rect"/>
                    <a:ln/>
                  </pic:spPr>
                </pic:pic>
              </a:graphicData>
            </a:graphic>
          </wp:anchor>
        </w:drawing>
      </w:r>
    </w:p>
    <w:p w:rsidR="00000000" w:rsidDel="00000000" w:rsidP="00000000" w:rsidRDefault="00000000" w:rsidRPr="00000000" w14:paraId="00000002">
      <w:pPr>
        <w:jc w:val="center"/>
        <w:rPr>
          <w:rFonts w:ascii="Sassoon Primary" w:cs="Sassoon Primary" w:eastAsia="Sassoon Primary" w:hAnsi="Sassoon Primary"/>
          <w:sz w:val="32"/>
          <w:szCs w:val="32"/>
        </w:rPr>
      </w:pPr>
      <w:r w:rsidDel="00000000" w:rsidR="00000000" w:rsidRPr="00000000">
        <w:rPr>
          <w:rFonts w:ascii="Sassoon Primary" w:cs="Sassoon Primary" w:eastAsia="Sassoon Primary" w:hAnsi="Sassoon Primary"/>
          <w:sz w:val="32"/>
          <w:szCs w:val="32"/>
          <w:rtl w:val="0"/>
        </w:rPr>
        <w:t xml:space="preserve">Y1 Autumn Homework Grid</w:t>
      </w:r>
    </w:p>
    <w:p w:rsidR="00000000" w:rsidDel="00000000" w:rsidP="00000000" w:rsidRDefault="00000000" w:rsidRPr="00000000" w14:paraId="00000003">
      <w:pPr>
        <w:spacing w:after="0" w:lineRule="auto"/>
        <w:rPr>
          <w:rFonts w:ascii="Sassoon Primary" w:cs="Sassoon Primary" w:eastAsia="Sassoon Primary" w:hAnsi="Sassoon Primary"/>
          <w:b w:val="1"/>
          <w:bCs w:val="1"/>
          <w:sz w:val="28"/>
          <w:szCs w:val="28"/>
        </w:rPr>
      </w:pPr>
      <w:r w:rsidDel="00000000" w:rsidR="00000000" w:rsidRPr="00000000">
        <w:rPr>
          <w:rFonts w:ascii="Sassoon Primary" w:cs="Sassoon Primary" w:eastAsia="Sassoon Primary" w:hAnsi="Sassoon Primary"/>
          <w:b w:val="1"/>
          <w:bCs w:val="1"/>
          <w:sz w:val="28"/>
          <w:szCs w:val="28"/>
          <w:rtl w:val="0"/>
        </w:rPr>
        <w:t xml:space="preserve">Weekly homework: Reading, Phonics and maths </w:t>
      </w:r>
    </w:p>
    <w:p w:rsidR="00000000" w:rsidDel="00000000" w:rsidP="00000000" w:rsidRDefault="00000000" w:rsidRPr="00000000" w14:paraId="00000004">
      <w:pPr>
        <w:spacing w:after="0" w:lineRule="auto"/>
        <w:rPr>
          <w:rFonts w:ascii="Sassoon Primary" w:cs="Sassoon Primary" w:eastAsia="Sassoon Primary" w:hAnsi="Sassoon Primary"/>
          <w:sz w:val="28"/>
          <w:szCs w:val="28"/>
        </w:rPr>
      </w:pPr>
      <w:r w:rsidDel="00000000" w:rsidR="00000000" w:rsidRPr="00000000">
        <w:rPr>
          <w:rFonts w:ascii="Sassoon Primary" w:cs="Sassoon Primary" w:eastAsia="Sassoon Primary" w:hAnsi="Sassoon Primary"/>
          <w:sz w:val="28"/>
          <w:szCs w:val="28"/>
          <w:rtl w:val="0"/>
        </w:rPr>
        <w:t xml:space="preserve">In addition, you may complete any of the following optional tasks this term and choose how you present them!</w:t>
      </w:r>
    </w:p>
    <w:tbl>
      <w:tblPr>
        <w:tblStyle w:val="Table1"/>
        <w:tblW w:w="15238.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079"/>
        <w:gridCol w:w="5079"/>
        <w:gridCol w:w="5080"/>
        <w:tblGridChange w:id="0">
          <w:tblGrid>
            <w:gridCol w:w="5079"/>
            <w:gridCol w:w="5079"/>
            <w:gridCol w:w="5080"/>
          </w:tblGrid>
        </w:tblGridChange>
      </w:tblGrid>
      <w:tr>
        <w:trPr>
          <w:cantSplit w:val="0"/>
          <w:trHeight w:val="282" w:hRule="atLeast"/>
          <w:tblHeader w:val="0"/>
        </w:trPr>
        <w:tc>
          <w:tcPr/>
          <w:p w:rsidR="00000000" w:rsidDel="00000000" w:rsidP="00000000" w:rsidRDefault="00000000" w:rsidRPr="00000000" w14:paraId="00000005">
            <w:pPr>
              <w:rPr>
                <w:rFonts w:ascii="Sassoon Primary" w:cs="Sassoon Primary" w:eastAsia="Sassoon Primary" w:hAnsi="Sassoon Primary"/>
                <w:sz w:val="28"/>
                <w:szCs w:val="28"/>
              </w:rPr>
            </w:pPr>
            <w:r w:rsidDel="00000000" w:rsidR="00000000" w:rsidRPr="00000000">
              <w:rPr>
                <w:rFonts w:ascii="Sassoon Primary" w:cs="Sassoon Primary" w:eastAsia="Sassoon Primary" w:hAnsi="Sassoon Primary"/>
                <w:b w:val="1"/>
                <w:bCs w:val="1"/>
                <w:sz w:val="28"/>
                <w:szCs w:val="28"/>
                <w:rtl w:val="0"/>
              </w:rPr>
              <w:t xml:space="preserve">Computing</w:t>
            </w:r>
            <w:r w:rsidDel="00000000" w:rsidR="00000000" w:rsidRPr="00000000">
              <w:rPr>
                <w:rtl w:val="0"/>
              </w:rPr>
            </w:r>
          </w:p>
        </w:tc>
        <w:tc>
          <w:tcPr/>
          <w:p w:rsidR="00000000" w:rsidDel="00000000" w:rsidP="00000000" w:rsidRDefault="00000000" w:rsidRPr="00000000" w14:paraId="00000006">
            <w:pPr>
              <w:rPr>
                <w:rFonts w:ascii="Sassoon Primary" w:cs="Sassoon Primary" w:eastAsia="Sassoon Primary" w:hAnsi="Sassoon Primary"/>
                <w:b w:val="1"/>
                <w:bCs w:val="1"/>
                <w:sz w:val="28"/>
                <w:szCs w:val="28"/>
              </w:rPr>
            </w:pPr>
            <w:r w:rsidDel="00000000" w:rsidR="00000000" w:rsidRPr="00000000">
              <w:rPr>
                <w:rFonts w:ascii="Sassoon Primary" w:cs="Sassoon Primary" w:eastAsia="Sassoon Primary" w:hAnsi="Sassoon Primary"/>
                <w:b w:val="1"/>
                <w:bCs w:val="1"/>
                <w:sz w:val="28"/>
                <w:szCs w:val="28"/>
                <w:rtl w:val="0"/>
              </w:rPr>
              <w:t xml:space="preserve">Science</w:t>
            </w:r>
          </w:p>
        </w:tc>
        <w:tc>
          <w:tcPr/>
          <w:p w:rsidR="00000000" w:rsidDel="00000000" w:rsidP="00000000" w:rsidRDefault="00000000" w:rsidRPr="00000000" w14:paraId="00000007">
            <w:pPr>
              <w:rPr>
                <w:rFonts w:ascii="Sassoon Primary" w:cs="Sassoon Primary" w:eastAsia="Sassoon Primary" w:hAnsi="Sassoon Primary"/>
                <w:b w:val="1"/>
                <w:bCs w:val="1"/>
                <w:sz w:val="28"/>
                <w:szCs w:val="28"/>
              </w:rPr>
            </w:pPr>
            <w:r w:rsidDel="00000000" w:rsidR="00000000" w:rsidRPr="00000000">
              <w:rPr>
                <w:b w:val="1"/>
                <w:bCs w:val="1"/>
                <w:sz w:val="28"/>
                <w:szCs w:val="28"/>
                <w:rtl w:val="0"/>
              </w:rPr>
              <w:t xml:space="preserve">Geography -UK</w:t>
            </w:r>
            <w:r w:rsidDel="00000000" w:rsidR="00000000" w:rsidRPr="00000000">
              <w:rPr>
                <w:rtl w:val="0"/>
              </w:rPr>
            </w:r>
          </w:p>
        </w:tc>
      </w:tr>
      <w:tr>
        <w:trPr>
          <w:cantSplit w:val="0"/>
          <w:trHeight w:val="1871" w:hRule="atLeast"/>
          <w:tblHeader w:val="0"/>
        </w:trPr>
        <w:tc>
          <w:tcPr/>
          <w:p w:rsidR="00000000" w:rsidDel="00000000" w:rsidP="00000000" w:rsidRDefault="00000000" w:rsidRPr="00000000" w14:paraId="00000008">
            <w:pPr>
              <w:rPr>
                <w:rFonts w:ascii="Sassoon Primary" w:cs="Sassoon Primary" w:eastAsia="Sassoon Primary" w:hAnsi="Sassoon Primary"/>
                <w:sz w:val="28"/>
                <w:szCs w:val="28"/>
              </w:rPr>
            </w:pPr>
            <w:r w:rsidDel="00000000" w:rsidR="00000000" w:rsidRPr="00000000">
              <w:rPr>
                <w:rFonts w:ascii="Sassoon Primary" w:cs="Sassoon Primary" w:eastAsia="Sassoon Primary" w:hAnsi="Sassoon Primary"/>
                <w:sz w:val="28"/>
                <w:szCs w:val="28"/>
                <w:rtl w:val="0"/>
              </w:rPr>
              <w:t xml:space="preserve">Can you go on a technology hunt and find different types of technology in the world around us! Remember technology is something that people have made to help them! This can be drawn, pictures taken and stuck in, present it however you like! </w:t>
            </w:r>
          </w:p>
          <w:p w:rsidR="00000000" w:rsidDel="00000000" w:rsidP="00000000" w:rsidRDefault="00000000" w:rsidRPr="00000000" w14:paraId="00000009">
            <w:pPr>
              <w:rPr>
                <w:rFonts w:ascii="Sassoon Primary" w:cs="Sassoon Primary" w:eastAsia="Sassoon Primary" w:hAnsi="Sassoon Primary"/>
                <w:sz w:val="28"/>
                <w:szCs w:val="28"/>
              </w:rPr>
            </w:pPr>
            <w:r w:rsidDel="00000000" w:rsidR="00000000" w:rsidRPr="00000000">
              <w:rPr>
                <w:rtl w:val="0"/>
              </w:rPr>
            </w:r>
          </w:p>
          <w:p w:rsidR="00000000" w:rsidDel="00000000" w:rsidP="00000000" w:rsidRDefault="00000000" w:rsidRPr="00000000" w14:paraId="0000000A">
            <w:pPr>
              <w:rPr>
                <w:rFonts w:ascii="Sassoon Primary" w:cs="Sassoon Primary" w:eastAsia="Sassoon Primary" w:hAnsi="Sassoon Primary"/>
                <w:sz w:val="28"/>
                <w:szCs w:val="28"/>
              </w:rPr>
            </w:pPr>
            <w:r w:rsidDel="00000000" w:rsidR="00000000" w:rsidRPr="00000000">
              <w:rPr>
                <w:rFonts w:ascii="Sassoon Primary" w:cs="Sassoon Primary" w:eastAsia="Sassoon Primary" w:hAnsi="Sassoon Primary"/>
                <w:sz w:val="28"/>
                <w:szCs w:val="28"/>
                <w:rtl w:val="0"/>
              </w:rPr>
              <w:t xml:space="preserve">Challenge: Can you explain how each piece of technology helps us </w:t>
            </w:r>
          </w:p>
          <w:p w:rsidR="00000000" w:rsidDel="00000000" w:rsidP="00000000" w:rsidRDefault="00000000" w:rsidRPr="00000000" w14:paraId="0000000B">
            <w:pPr>
              <w:rPr>
                <w:rFonts w:ascii="Sassoon Primary" w:cs="Sassoon Primary" w:eastAsia="Sassoon Primary" w:hAnsi="Sassoon Primary"/>
                <w:sz w:val="28"/>
                <w:szCs w:val="28"/>
              </w:rPr>
            </w:pPr>
            <w:r w:rsidDel="00000000" w:rsidR="00000000" w:rsidRPr="00000000">
              <w:rPr>
                <w:rFonts w:ascii="Sassoon Primary" w:cs="Sassoon Primary" w:eastAsia="Sassoon Primary" w:hAnsi="Sassoon Primary"/>
                <w:sz w:val="28"/>
                <w:szCs w:val="28"/>
                <w:rtl w:val="0"/>
              </w:rPr>
              <w:t xml:space="preserve">EXAMPLE: A pencil is technology as it has been created by people. The pencil helps us to write down our ideas. </w:t>
            </w:r>
          </w:p>
        </w:tc>
        <w:tc>
          <w:tcPr/>
          <w:p w:rsidR="00000000" w:rsidDel="00000000" w:rsidP="00000000" w:rsidRDefault="00000000" w:rsidRPr="00000000" w14:paraId="0000000C">
            <w:pPr>
              <w:rPr>
                <w:rFonts w:ascii="Sassoon Primary" w:cs="Sassoon Primary" w:eastAsia="Sassoon Primary" w:hAnsi="Sassoon Primary"/>
                <w:sz w:val="28"/>
                <w:szCs w:val="28"/>
              </w:rPr>
            </w:pPr>
            <w:r w:rsidDel="00000000" w:rsidR="00000000" w:rsidRPr="00000000">
              <w:rPr>
                <w:b w:val="1"/>
                <w:bCs w:val="1"/>
                <w:sz w:val="28"/>
                <w:szCs w:val="28"/>
                <w:rtl w:val="0"/>
              </w:rPr>
              <w:t xml:space="preserve">Create a picture to show the different seasons and how they change throughout the year.</w:t>
            </w:r>
            <w:r w:rsidDel="00000000" w:rsidR="00000000" w:rsidRPr="00000000">
              <w:rPr>
                <w:b w:val="1"/>
                <w:bCs w:val="1"/>
                <w:sz w:val="28"/>
                <w:szCs w:val="28"/>
              </w:rPr>
              <w:drawing>
                <wp:inline distB="114300" distT="114300" distL="114300" distR="114300">
                  <wp:extent cx="3025679" cy="1618633"/>
                  <wp:effectExtent b="0" l="0" r="0" t="0"/>
                  <wp:docPr id="49" name="image8.png"/>
                  <a:graphic>
                    <a:graphicData uri="http://schemas.openxmlformats.org/drawingml/2006/picture">
                      <pic:pic>
                        <pic:nvPicPr>
                          <pic:cNvPr id="0" name="image8.png"/>
                          <pic:cNvPicPr preferRelativeResize="0"/>
                        </pic:nvPicPr>
                        <pic:blipFill>
                          <a:blip r:embed="rId8"/>
                          <a:srcRect b="0" l="0" r="0" t="0"/>
                          <a:stretch>
                            <a:fillRect/>
                          </a:stretch>
                        </pic:blipFill>
                        <pic:spPr>
                          <a:xfrm>
                            <a:off x="0" y="0"/>
                            <a:ext cx="3025679" cy="161863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0D">
            <w:pPr>
              <w:rPr>
                <w:rFonts w:ascii="Sassoon Primary" w:cs="Sassoon Primary" w:eastAsia="Sassoon Primary" w:hAnsi="Sassoon Primary"/>
                <w:sz w:val="28"/>
                <w:szCs w:val="28"/>
              </w:rPr>
            </w:pPr>
            <w:r w:rsidDel="00000000" w:rsidR="00000000" w:rsidRPr="00000000">
              <w:rPr>
                <w:b w:val="1"/>
                <w:bCs w:val="1"/>
                <w:sz w:val="28"/>
                <w:szCs w:val="28"/>
                <w:rtl w:val="0"/>
              </w:rPr>
              <w:t xml:space="preserve">Find and locate countries, capital cities, seas and oceans  in the United Kingdom – maybe you could create your own map! </w:t>
            </w:r>
            <w:r w:rsidDel="00000000" w:rsidR="00000000" w:rsidRPr="00000000">
              <w:rPr>
                <w:b w:val="1"/>
                <w:bCs w:val="1"/>
                <w:sz w:val="28"/>
                <w:szCs w:val="28"/>
              </w:rPr>
              <w:drawing>
                <wp:inline distB="114300" distT="114300" distL="114300" distR="114300">
                  <wp:extent cx="2182204" cy="2054340"/>
                  <wp:effectExtent b="0" l="0" r="0" t="0"/>
                  <wp:docPr id="54"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2182204" cy="2054340"/>
                          </a:xfrm>
                          <a:prstGeom prst="rect"/>
                          <a:ln/>
                        </pic:spPr>
                      </pic:pic>
                    </a:graphicData>
                  </a:graphic>
                </wp:inline>
              </w:drawing>
            </w:r>
            <w:r w:rsidDel="00000000" w:rsidR="00000000" w:rsidRPr="00000000">
              <w:rPr>
                <w:rtl w:val="0"/>
              </w:rPr>
            </w:r>
          </w:p>
        </w:tc>
      </w:tr>
      <w:tr>
        <w:trPr>
          <w:cantSplit w:val="0"/>
          <w:trHeight w:val="264" w:hRule="atLeast"/>
          <w:tblHeader w:val="0"/>
        </w:trPr>
        <w:tc>
          <w:tcPr/>
          <w:p w:rsidR="00000000" w:rsidDel="00000000" w:rsidP="00000000" w:rsidRDefault="00000000" w:rsidRPr="00000000" w14:paraId="0000000E">
            <w:pPr>
              <w:rPr>
                <w:rFonts w:ascii="Sassoon Primary" w:cs="Sassoon Primary" w:eastAsia="Sassoon Primary" w:hAnsi="Sassoon Primary"/>
                <w:sz w:val="28"/>
                <w:szCs w:val="28"/>
              </w:rPr>
            </w:pPr>
            <w:r w:rsidDel="00000000" w:rsidR="00000000" w:rsidRPr="00000000">
              <w:rPr>
                <w:b w:val="1"/>
                <w:bCs w:val="1"/>
                <w:sz w:val="28"/>
                <w:szCs w:val="28"/>
                <w:rtl w:val="0"/>
              </w:rPr>
              <w:t xml:space="preserve">RE</w:t>
            </w:r>
            <w:r w:rsidDel="00000000" w:rsidR="00000000" w:rsidRPr="00000000">
              <w:rPr>
                <w:rtl w:val="0"/>
              </w:rPr>
            </w:r>
          </w:p>
        </w:tc>
        <w:tc>
          <w:tcPr/>
          <w:p w:rsidR="00000000" w:rsidDel="00000000" w:rsidP="00000000" w:rsidRDefault="00000000" w:rsidRPr="00000000" w14:paraId="0000000F">
            <w:pPr>
              <w:rPr>
                <w:rFonts w:ascii="Sassoon Primary" w:cs="Sassoon Primary" w:eastAsia="Sassoon Primary" w:hAnsi="Sassoon Primary"/>
                <w:sz w:val="28"/>
                <w:szCs w:val="28"/>
              </w:rPr>
            </w:pPr>
            <w:r w:rsidDel="00000000" w:rsidR="00000000" w:rsidRPr="00000000">
              <w:rPr>
                <w:b w:val="1"/>
                <w:bCs w:val="1"/>
                <w:sz w:val="28"/>
                <w:szCs w:val="28"/>
                <w:rtl w:val="0"/>
              </w:rPr>
              <w:t xml:space="preserve">Art</w:t>
            </w:r>
            <w:r w:rsidDel="00000000" w:rsidR="00000000" w:rsidRPr="00000000">
              <w:rPr>
                <w:rtl w:val="0"/>
              </w:rPr>
            </w:r>
          </w:p>
        </w:tc>
        <w:tc>
          <w:tcPr/>
          <w:p w:rsidR="00000000" w:rsidDel="00000000" w:rsidP="00000000" w:rsidRDefault="00000000" w:rsidRPr="00000000" w14:paraId="00000010">
            <w:pPr>
              <w:rPr>
                <w:rFonts w:ascii="Sassoon Primary" w:cs="Sassoon Primary" w:eastAsia="Sassoon Primary" w:hAnsi="Sassoon Primary"/>
                <w:b w:val="1"/>
                <w:bCs w:val="1"/>
                <w:sz w:val="28"/>
                <w:szCs w:val="28"/>
              </w:rPr>
            </w:pPr>
            <w:r w:rsidDel="00000000" w:rsidR="00000000" w:rsidRPr="00000000">
              <w:rPr>
                <w:b w:val="1"/>
                <w:bCs w:val="1"/>
                <w:sz w:val="28"/>
                <w:szCs w:val="28"/>
                <w:rtl w:val="0"/>
              </w:rPr>
              <w:t xml:space="preserve">PE</w:t>
            </w:r>
            <w:r w:rsidDel="00000000" w:rsidR="00000000" w:rsidRPr="00000000">
              <w:rPr>
                <w:rtl w:val="0"/>
              </w:rPr>
            </w:r>
          </w:p>
        </w:tc>
      </w:tr>
      <w:tr>
        <w:trPr>
          <w:cantSplit w:val="0"/>
          <w:trHeight w:val="1871" w:hRule="atLeast"/>
          <w:tblHeader w:val="0"/>
        </w:trPr>
        <w:tc>
          <w:tcPr/>
          <w:p w:rsidR="00000000" w:rsidDel="00000000" w:rsidP="00000000" w:rsidRDefault="00000000" w:rsidRPr="00000000" w14:paraId="00000011">
            <w:pPr>
              <w:rPr>
                <w:b w:val="1"/>
                <w:bCs w:val="1"/>
                <w:sz w:val="28"/>
                <w:szCs w:val="28"/>
              </w:rPr>
            </w:pPr>
            <w:bookmarkStart w:colFirst="0" w:colLast="0" w:name="_heading=h.phatnumrmn3h" w:id="0"/>
            <w:bookmarkEnd w:id="0"/>
            <w:r w:rsidDel="00000000" w:rsidR="00000000" w:rsidRPr="00000000">
              <w:rPr>
                <w:b w:val="1"/>
                <w:bCs w:val="1"/>
                <w:sz w:val="28"/>
                <w:szCs w:val="28"/>
                <w:rtl w:val="0"/>
              </w:rPr>
              <w:t xml:space="preserve">This term, we are learning about Christianity. We will explore what Christians believe God is like through parables.  Can you draw a picture or make a poster of what you think God is like? </w:t>
            </w:r>
            <w:r w:rsidDel="00000000" w:rsidR="00000000" w:rsidRPr="00000000">
              <w:drawing>
                <wp:anchor allowOverlap="1" behindDoc="0" distB="0" distT="0" distL="114300" distR="114300" hidden="0" layoutInCell="1" locked="0" relativeHeight="0" simplePos="0">
                  <wp:simplePos x="0" y="0"/>
                  <wp:positionH relativeFrom="column">
                    <wp:posOffset>1094789</wp:posOffset>
                  </wp:positionH>
                  <wp:positionV relativeFrom="paragraph">
                    <wp:posOffset>1128708</wp:posOffset>
                  </wp:positionV>
                  <wp:extent cx="1009403" cy="1045028"/>
                  <wp:effectExtent b="0" l="0" r="0" t="0"/>
                  <wp:wrapSquare wrapText="bothSides" distB="0" distT="0" distL="114300" distR="114300"/>
                  <wp:docPr id="50"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1009403" cy="1045028"/>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2223448</wp:posOffset>
                  </wp:positionH>
                  <wp:positionV relativeFrom="paragraph">
                    <wp:posOffset>1283476</wp:posOffset>
                  </wp:positionV>
                  <wp:extent cx="938151" cy="866898"/>
                  <wp:effectExtent b="0" l="0" r="0" t="0"/>
                  <wp:wrapSquare wrapText="bothSides" distB="0" distT="0" distL="114300" distR="114300"/>
                  <wp:docPr id="53"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938151" cy="866898"/>
                          </a:xfrm>
                          <a:prstGeom prst="rect"/>
                          <a:ln/>
                        </pic:spPr>
                      </pic:pic>
                    </a:graphicData>
                  </a:graphic>
                </wp:anchor>
              </w:drawing>
            </w:r>
          </w:p>
          <w:p w:rsidR="00000000" w:rsidDel="00000000" w:rsidP="00000000" w:rsidRDefault="00000000" w:rsidRPr="00000000" w14:paraId="00000012">
            <w:pPr>
              <w:rPr>
                <w:b w:val="1"/>
                <w:bCs w:val="1"/>
                <w:sz w:val="28"/>
                <w:szCs w:val="28"/>
              </w:rPr>
            </w:pPr>
            <w:r w:rsidDel="00000000" w:rsidR="00000000" w:rsidRPr="00000000">
              <w:rPr>
                <w:rtl w:val="0"/>
              </w:rPr>
            </w:r>
          </w:p>
          <w:p w:rsidR="00000000" w:rsidDel="00000000" w:rsidP="00000000" w:rsidRDefault="00000000" w:rsidRPr="00000000" w14:paraId="00000013">
            <w:pPr>
              <w:shd w:fill="ffffff" w:val="clear"/>
              <w:spacing w:before="280" w:lineRule="auto"/>
              <w:rPr>
                <w:rFonts w:ascii="Sassoon Primary" w:cs="Sassoon Primary" w:eastAsia="Sassoon Primary" w:hAnsi="Sassoon Primary"/>
                <w:sz w:val="28"/>
                <w:szCs w:val="28"/>
              </w:rPr>
            </w:pPr>
            <w:r w:rsidDel="00000000" w:rsidR="00000000" w:rsidRPr="00000000">
              <w:rPr>
                <w:rtl w:val="0"/>
              </w:rPr>
            </w:r>
          </w:p>
        </w:tc>
        <w:tc>
          <w:tcPr/>
          <w:p w:rsidR="00000000" w:rsidDel="00000000" w:rsidP="00000000" w:rsidRDefault="00000000" w:rsidRPr="00000000" w14:paraId="00000014">
            <w:pPr>
              <w:rPr>
                <w:b w:val="1"/>
                <w:bCs w:val="1"/>
                <w:sz w:val="28"/>
                <w:szCs w:val="28"/>
              </w:rPr>
            </w:pPr>
            <w:r w:rsidDel="00000000" w:rsidR="00000000" w:rsidRPr="00000000">
              <w:rPr>
                <w:b w:val="1"/>
                <w:bCs w:val="1"/>
                <w:sz w:val="28"/>
                <w:szCs w:val="28"/>
                <w:rtl w:val="0"/>
              </w:rPr>
              <w:t xml:space="preserve">Can you collect different types of leaves and create some rubbings or prints of them using pencils, paints or crayons? </w:t>
            </w:r>
          </w:p>
          <w:p w:rsidR="00000000" w:rsidDel="00000000" w:rsidP="00000000" w:rsidRDefault="00000000" w:rsidRPr="00000000" w14:paraId="00000015">
            <w:pPr>
              <w:rPr>
                <w:b w:val="1"/>
                <w:bCs w:val="1"/>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1790700</wp:posOffset>
                  </wp:positionH>
                  <wp:positionV relativeFrom="paragraph">
                    <wp:posOffset>95250</wp:posOffset>
                  </wp:positionV>
                  <wp:extent cx="1926590" cy="1221923"/>
                  <wp:effectExtent b="0" l="0" r="0" t="0"/>
                  <wp:wrapSquare wrapText="bothSides" distB="0" distT="0" distL="114300" distR="114300"/>
                  <wp:docPr id="47"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1926590" cy="1221923"/>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533402</wp:posOffset>
                  </wp:positionH>
                  <wp:positionV relativeFrom="paragraph">
                    <wp:posOffset>294772</wp:posOffset>
                  </wp:positionV>
                  <wp:extent cx="1261110" cy="704850"/>
                  <wp:effectExtent b="0" l="0" r="0" t="0"/>
                  <wp:wrapSquare wrapText="bothSides" distB="114300" distT="114300" distL="114300" distR="114300"/>
                  <wp:docPr id="48"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1261110" cy="704850"/>
                          </a:xfrm>
                          <a:prstGeom prst="rect"/>
                          <a:ln/>
                        </pic:spPr>
                      </pic:pic>
                    </a:graphicData>
                  </a:graphic>
                </wp:anchor>
              </w:drawing>
            </w:r>
          </w:p>
          <w:p w:rsidR="00000000" w:rsidDel="00000000" w:rsidP="00000000" w:rsidRDefault="00000000" w:rsidRPr="00000000" w14:paraId="00000016">
            <w:pPr>
              <w:rPr>
                <w:rFonts w:ascii="Sassoon Primary" w:cs="Sassoon Primary" w:eastAsia="Sassoon Primary" w:hAnsi="Sassoon Primary"/>
                <w:sz w:val="28"/>
                <w:szCs w:val="28"/>
              </w:rPr>
            </w:pPr>
            <w:r w:rsidDel="00000000" w:rsidR="00000000" w:rsidRPr="00000000">
              <w:rPr>
                <w:rtl w:val="0"/>
              </w:rPr>
            </w:r>
          </w:p>
        </w:tc>
        <w:tc>
          <w:tcPr/>
          <w:p w:rsidR="00000000" w:rsidDel="00000000" w:rsidP="00000000" w:rsidRDefault="00000000" w:rsidRPr="00000000" w14:paraId="00000017">
            <w:pPr>
              <w:rPr>
                <w:b w:val="1"/>
                <w:bCs w:val="1"/>
                <w:sz w:val="28"/>
                <w:szCs w:val="28"/>
              </w:rPr>
            </w:pPr>
            <w:r w:rsidDel="00000000" w:rsidR="00000000" w:rsidRPr="00000000">
              <w:rPr>
                <w:b w:val="1"/>
                <w:bCs w:val="1"/>
                <w:sz w:val="28"/>
                <w:szCs w:val="28"/>
                <w:rtl w:val="0"/>
              </w:rPr>
              <w:t xml:space="preserve"> </w:t>
            </w:r>
          </w:p>
          <w:p w:rsidR="00000000" w:rsidDel="00000000" w:rsidP="00000000" w:rsidRDefault="00000000" w:rsidRPr="00000000" w14:paraId="00000018">
            <w:pPr>
              <w:rPr>
                <w:b w:val="1"/>
                <w:bCs w:val="1"/>
                <w:sz w:val="28"/>
                <w:szCs w:val="28"/>
              </w:rPr>
            </w:pPr>
            <w:r w:rsidDel="00000000" w:rsidR="00000000" w:rsidRPr="00000000">
              <w:rPr>
                <w:rFonts w:ascii="Sassoon Primary" w:cs="Sassoon Primary" w:eastAsia="Sassoon Primary" w:hAnsi="Sassoon Primary"/>
                <w:sz w:val="28"/>
                <w:szCs w:val="28"/>
                <w:rtl w:val="0"/>
              </w:rPr>
              <w:t xml:space="preserve">Practice different ways of moving around to demonstrate agility. Think about what we have been learning – you can take pictures to show your movements if you wish to [put them in your book! </w:t>
            </w:r>
            <w:r w:rsidDel="00000000" w:rsidR="00000000" w:rsidRPr="00000000">
              <w:rPr>
                <w:rtl w:val="0"/>
              </w:rPr>
            </w:r>
          </w:p>
          <w:p w:rsidR="00000000" w:rsidDel="00000000" w:rsidP="00000000" w:rsidRDefault="00000000" w:rsidRPr="00000000" w14:paraId="00000019">
            <w:pPr>
              <w:rPr>
                <w:rFonts w:ascii="Sassoon Primary" w:cs="Sassoon Primary" w:eastAsia="Sassoon Primary" w:hAnsi="Sassoon Primary"/>
                <w:sz w:val="28"/>
                <w:szCs w:val="28"/>
              </w:rPr>
            </w:pPr>
            <w:r w:rsidDel="00000000" w:rsidR="00000000" w:rsidRPr="00000000">
              <w:rPr>
                <w:rtl w:val="0"/>
              </w:rPr>
            </w:r>
          </w:p>
        </w:tc>
      </w:tr>
      <w:tr>
        <w:trPr>
          <w:cantSplit w:val="0"/>
          <w:trHeight w:val="282" w:hRule="atLeast"/>
          <w:tblHeader w:val="0"/>
        </w:trPr>
        <w:tc>
          <w:tcPr>
            <w:gridSpan w:val="3"/>
          </w:tcPr>
          <w:p w:rsidR="00000000" w:rsidDel="00000000" w:rsidP="00000000" w:rsidRDefault="00000000" w:rsidRPr="00000000" w14:paraId="0000001A">
            <w:pPr>
              <w:rPr>
                <w:rFonts w:ascii="Sassoon Primary" w:cs="Sassoon Primary" w:eastAsia="Sassoon Primary" w:hAnsi="Sassoon Primary"/>
                <w:b w:val="1"/>
                <w:bCs w:val="1"/>
                <w:sz w:val="28"/>
                <w:szCs w:val="28"/>
              </w:rPr>
            </w:pPr>
            <w:r w:rsidDel="00000000" w:rsidR="00000000" w:rsidRPr="00000000">
              <w:rPr>
                <w:b w:val="1"/>
                <w:bCs w:val="1"/>
                <w:sz w:val="28"/>
                <w:szCs w:val="28"/>
                <w:rtl w:val="0"/>
              </w:rPr>
              <w:t xml:space="preserve">Geography -World</w:t>
            </w:r>
            <w:r w:rsidDel="00000000" w:rsidR="00000000" w:rsidRPr="00000000">
              <w:rPr>
                <w:rtl w:val="0"/>
              </w:rPr>
            </w:r>
          </w:p>
        </w:tc>
      </w:tr>
      <w:tr>
        <w:trPr>
          <w:cantSplit w:val="0"/>
          <w:trHeight w:val="2437" w:hRule="atLeast"/>
          <w:tblHeader w:val="0"/>
        </w:trPr>
        <w:tc>
          <w:tcPr>
            <w:gridSpan w:val="3"/>
          </w:tcPr>
          <w:p w:rsidR="00000000" w:rsidDel="00000000" w:rsidP="00000000" w:rsidRDefault="00000000" w:rsidRPr="00000000" w14:paraId="0000001D">
            <w:pPr>
              <w:rPr>
                <w:b w:val="1"/>
                <w:bCs w:val="1"/>
                <w:sz w:val="28"/>
                <w:szCs w:val="28"/>
              </w:rPr>
            </w:pPr>
            <w:r w:rsidDel="00000000" w:rsidR="00000000" w:rsidRPr="00000000">
              <w:rPr>
                <w:b w:val="1"/>
                <w:bCs w:val="1"/>
                <w:sz w:val="28"/>
                <w:szCs w:val="28"/>
                <w:rtl w:val="0"/>
              </w:rPr>
              <w:t xml:space="preserve">Name 7 continents and 5 oceans</w:t>
            </w:r>
          </w:p>
          <w:p w:rsidR="00000000" w:rsidDel="00000000" w:rsidP="00000000" w:rsidRDefault="00000000" w:rsidRPr="00000000" w14:paraId="0000001E">
            <w:pPr>
              <w:rPr>
                <w:b w:val="1"/>
                <w:bCs w:val="1"/>
                <w:sz w:val="28"/>
                <w:szCs w:val="28"/>
              </w:rPr>
            </w:pPr>
            <w:r w:rsidDel="00000000" w:rsidR="00000000" w:rsidRPr="00000000">
              <w:rPr>
                <w:b w:val="1"/>
                <w:bCs w:val="1"/>
                <w:sz w:val="28"/>
                <w:szCs w:val="28"/>
              </w:rPr>
              <w:drawing>
                <wp:inline distB="114300" distT="114300" distL="114300" distR="114300">
                  <wp:extent cx="7205663" cy="4234255"/>
                  <wp:effectExtent b="0" l="0" r="0" t="0"/>
                  <wp:docPr id="52" name="image4.png"/>
                  <a:graphic>
                    <a:graphicData uri="http://schemas.openxmlformats.org/drawingml/2006/picture">
                      <pic:pic>
                        <pic:nvPicPr>
                          <pic:cNvPr id="0" name="image4.png"/>
                          <pic:cNvPicPr preferRelativeResize="0"/>
                        </pic:nvPicPr>
                        <pic:blipFill>
                          <a:blip r:embed="rId14"/>
                          <a:srcRect b="0" l="0" r="0" t="0"/>
                          <a:stretch>
                            <a:fillRect/>
                          </a:stretch>
                        </pic:blipFill>
                        <pic:spPr>
                          <a:xfrm>
                            <a:off x="0" y="0"/>
                            <a:ext cx="7205663" cy="4234255"/>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rPr>
                <w:b w:val="1"/>
                <w:bCs w:val="1"/>
                <w:sz w:val="28"/>
                <w:szCs w:val="28"/>
              </w:rPr>
            </w:pPr>
            <w:r w:rsidDel="00000000" w:rsidR="00000000" w:rsidRPr="00000000">
              <w:rPr>
                <w:rtl w:val="0"/>
              </w:rPr>
            </w:r>
          </w:p>
          <w:p w:rsidR="00000000" w:rsidDel="00000000" w:rsidP="00000000" w:rsidRDefault="00000000" w:rsidRPr="00000000" w14:paraId="00000020">
            <w:pPr>
              <w:rPr>
                <w:b w:val="1"/>
                <w:bCs w:val="1"/>
                <w:sz w:val="28"/>
                <w:szCs w:val="28"/>
              </w:rPr>
            </w:pPr>
            <w:r w:rsidDel="00000000" w:rsidR="00000000" w:rsidRPr="00000000">
              <w:rPr>
                <w:rtl w:val="0"/>
              </w:rPr>
            </w:r>
          </w:p>
        </w:tc>
      </w:tr>
    </w:tbl>
    <w:p w:rsidR="00000000" w:rsidDel="00000000" w:rsidP="00000000" w:rsidRDefault="00000000" w:rsidRPr="00000000" w14:paraId="00000023">
      <w:pPr>
        <w:rPr>
          <w:rFonts w:ascii="Sassoon Primary" w:cs="Sassoon Primary" w:eastAsia="Sassoon Primary" w:hAnsi="Sassoon Primary"/>
          <w:sz w:val="24"/>
          <w:szCs w:val="24"/>
        </w:rPr>
      </w:pPr>
      <w:r w:rsidDel="00000000" w:rsidR="00000000" w:rsidRPr="00000000">
        <w:rPr>
          <w:rtl w:val="0"/>
        </w:rPr>
      </w:r>
    </w:p>
    <w:sectPr>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Sassoon Primary"/>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C32FE6"/>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link w:val="BalloonTextChar"/>
    <w:uiPriority w:val="99"/>
    <w:semiHidden w:val="1"/>
    <w:unhideWhenUsed w:val="1"/>
    <w:rsid w:val="000A4BB2"/>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0A4BB2"/>
    <w:rPr>
      <w:rFonts w:ascii="Segoe UI" w:cs="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image" Target="media/image2.png"/><Relationship Id="rId13" Type="http://schemas.openxmlformats.org/officeDocument/2006/relationships/image" Target="media/image3.png"/><Relationship Id="rId12"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7.png"/><Relationship Id="rId8"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ZFOBmcECvyMw3DVNKE07hCQcRQ==">CgMxLjAyDmgucGhhdG51bXJtbjNoOAByITFqUXZVSlUzSW5CdUZaQTQyN043cEV4aV9WanlRTC0wcg==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2025-09-05T07:13:00Z</dcterms:created>
  <dc:creator>Katie Sukonik</dc:creator>
</cp:coreProperties>
</file>